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3FB7CCA6" w:rsidR="003A6EF6" w:rsidRPr="003A6EF6" w:rsidRDefault="000A1DED" w:rsidP="00367681">
      <w:pPr>
        <w:pStyle w:val="NoSpacing"/>
        <w:rPr>
          <w:rFonts w:ascii="Arial" w:hAnsi="Arial" w:cs="Arial"/>
          <w:b/>
          <w:sz w:val="20"/>
          <w:szCs w:val="20"/>
          <w:lang w:eastAsia="en-GB"/>
        </w:rPr>
      </w:pPr>
      <w:r>
        <w:rPr>
          <w:rFonts w:ascii="Arial" w:hAnsi="Arial" w:cs="Arial"/>
          <w:b/>
          <w:noProof/>
          <w:sz w:val="20"/>
          <w:szCs w:val="20"/>
          <w:lang w:eastAsia="en-GB"/>
        </w:rPr>
        <w:drawing>
          <wp:inline distT="0" distB="0" distL="0" distR="0" wp14:anchorId="2A7316D3" wp14:editId="45EBBCE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IN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1D27ECDC" w:rsidR="00885CDA" w:rsidRPr="00444562" w:rsidRDefault="00F1259C" w:rsidP="00885CDA">
      <w:pPr>
        <w:pStyle w:val="NoSpacing"/>
        <w:rPr>
          <w:rFonts w:ascii="Arial" w:hAnsi="Arial" w:cs="Al Bayan Plain"/>
          <w:bCs/>
          <w:color w:val="6C4099"/>
          <w:sz w:val="32"/>
          <w:szCs w:val="32"/>
        </w:rPr>
      </w:pPr>
      <w:r w:rsidRPr="00444562">
        <w:rPr>
          <w:rFonts w:ascii="Arial" w:hAnsi="Arial" w:cs="Al Bayan Plain"/>
          <w:bCs/>
          <w:color w:val="6C4099"/>
          <w:sz w:val="32"/>
          <w:szCs w:val="32"/>
        </w:rPr>
        <w:t>Long Income</w:t>
      </w:r>
      <w:r w:rsidR="00885CDA" w:rsidRPr="00444562">
        <w:rPr>
          <w:rFonts w:ascii="Arial" w:hAnsi="Arial" w:cs="Al Bayan Plain"/>
          <w:bCs/>
          <w:color w:val="6C4099"/>
          <w:sz w:val="32"/>
          <w:szCs w:val="32"/>
        </w:rPr>
        <w:t xml:space="preserve"> Plan: </w:t>
      </w:r>
      <w:r w:rsidR="007A2A13">
        <w:rPr>
          <w:rFonts w:ascii="Arial" w:hAnsi="Arial" w:cs="Al Bayan Plain"/>
          <w:bCs/>
          <w:color w:val="6C4099"/>
          <w:sz w:val="32"/>
          <w:szCs w:val="32"/>
          <w:shd w:val="clear" w:color="auto" w:fill="FFFFFF" w:themeFill="background1"/>
        </w:rPr>
        <w:t>June</w:t>
      </w:r>
      <w:r w:rsidRPr="00444562">
        <w:rPr>
          <w:rFonts w:ascii="Arial" w:hAnsi="Arial" w:cs="Al Bayan Plain"/>
          <w:bCs/>
          <w:color w:val="6C4099"/>
          <w:sz w:val="32"/>
          <w:szCs w:val="32"/>
          <w:shd w:val="clear" w:color="auto" w:fill="FFFFFF" w:themeFill="background1"/>
        </w:rPr>
        <w:t xml:space="preserve"> </w:t>
      </w:r>
      <w:r w:rsidR="00CA46D0" w:rsidRPr="00444562">
        <w:rPr>
          <w:rFonts w:ascii="Arial" w:hAnsi="Arial" w:cs="Al Bayan Plain"/>
          <w:bCs/>
          <w:color w:val="6C4099"/>
          <w:sz w:val="32"/>
          <w:szCs w:val="32"/>
          <w:shd w:val="clear" w:color="auto" w:fill="FFFFFF" w:themeFill="background1"/>
        </w:rPr>
        <w:t>2020</w:t>
      </w:r>
      <w:r w:rsidR="00885CDA" w:rsidRPr="00444562">
        <w:rPr>
          <w:rFonts w:ascii="Arial" w:hAnsi="Arial" w:cs="Al Bayan Plain"/>
          <w:bCs/>
          <w:color w:val="6C4099"/>
          <w:sz w:val="32"/>
          <w:szCs w:val="32"/>
          <w:shd w:val="clear" w:color="auto" w:fill="FFFFFF" w:themeFill="background1"/>
        </w:rPr>
        <w:t xml:space="preserve"> -</w:t>
      </w:r>
      <w:r w:rsidR="00885CDA" w:rsidRPr="00444562">
        <w:rPr>
          <w:rFonts w:ascii="Arial" w:hAnsi="Arial" w:cs="Al Bayan Plain"/>
          <w:bCs/>
          <w:color w:val="6C4099"/>
          <w:sz w:val="32"/>
          <w:szCs w:val="32"/>
        </w:rPr>
        <w:t xml:space="preserve"> Option </w:t>
      </w:r>
      <w:r w:rsidR="003D4AB3">
        <w:rPr>
          <w:rFonts w:ascii="Arial" w:hAnsi="Arial" w:cs="Al Bayan Plain"/>
          <w:bCs/>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6C0A68DB"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WORDING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317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&#13;&#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5935D4">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821AA8">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821AA8">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821AA8">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741DB30"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w:t>
      </w:r>
      <w:r w:rsidR="00F1259C">
        <w:rPr>
          <w:rFonts w:ascii="Arial" w:hAnsi="Arial" w:cs="Arial"/>
          <w:b/>
          <w:color w:val="000000"/>
          <w:sz w:val="20"/>
          <w:szCs w:val="20"/>
        </w:rPr>
        <w:t>Long Income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7A2A13">
        <w:rPr>
          <w:rFonts w:ascii="Arial" w:hAnsi="Arial" w:cs="Arial"/>
          <w:b/>
          <w:color w:val="000000"/>
          <w:sz w:val="20"/>
          <w:szCs w:val="20"/>
        </w:rPr>
        <w:t>June</w:t>
      </w:r>
      <w:r w:rsidR="00F1259C">
        <w:rPr>
          <w:rFonts w:ascii="Arial" w:hAnsi="Arial" w:cs="Arial"/>
          <w:b/>
          <w:color w:val="000000"/>
          <w:sz w:val="20"/>
          <w:szCs w:val="20"/>
        </w:rPr>
        <w:t xml:space="preserve"> </w:t>
      </w:r>
      <w:r w:rsidR="00CA46D0">
        <w:rPr>
          <w:rFonts w:ascii="Arial" w:hAnsi="Arial" w:cs="Arial"/>
          <w:b/>
          <w:color w:val="000000"/>
          <w:sz w:val="20"/>
          <w:szCs w:val="20"/>
        </w:rPr>
        <w:t>2020</w:t>
      </w:r>
    </w:p>
    <w:p w14:paraId="5252AF0E" w14:textId="1E91080F"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3D4AB3">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1" w:name="_Toc18054661"/>
      <w:r w:rsidRPr="00C765A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77777777"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1EF7CAB" w14:textId="77777777" w:rsidR="003B76C6" w:rsidRPr="003A6EF6" w:rsidRDefault="003B76C6" w:rsidP="003B76C6">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5B8E5136" w14:textId="77777777" w:rsidR="003B76C6" w:rsidRPr="003A6EF6" w:rsidRDefault="003B76C6" w:rsidP="003B76C6">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2"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2"/>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77777777"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7ED20B56"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3B76C6">
        <w:rPr>
          <w:rFonts w:ascii="Arial" w:hAnsi="Arial" w:cs="Arial"/>
          <w:sz w:val="20"/>
          <w:szCs w:val="20"/>
        </w:rPr>
        <w:t>, with the current Covid-19 crisis.</w:t>
      </w:r>
    </w:p>
    <w:p w14:paraId="29CCAB65" w14:textId="31395A68"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4F58AED9" w14:textId="77777777" w:rsidR="003B76C6" w:rsidRPr="00A133D9" w:rsidRDefault="003B76C6" w:rsidP="003B76C6">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3" w:name="_Toc18054663"/>
      <w:r w:rsidRPr="00C765AB">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4" w:name="_Toc18054664"/>
      <w:r w:rsidRPr="00C765AB">
        <w:rPr>
          <w:rFonts w:ascii="Arial" w:hAnsi="Arial" w:cs="Arial"/>
          <w:b/>
          <w:bCs/>
          <w:color w:val="000000" w:themeColor="text1"/>
          <w:sz w:val="24"/>
          <w:szCs w:val="24"/>
        </w:rPr>
        <w:t>The details, features and risks of the plan</w:t>
      </w:r>
      <w:bookmarkEnd w:id="4"/>
    </w:p>
    <w:p w14:paraId="59CC6C9A" w14:textId="4FC948A8"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FDEW, to rise.</w:t>
      </w:r>
    </w:p>
    <w:p w14:paraId="01E97E50" w14:textId="217854B1" w:rsidR="00E0572F"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3D4AB3">
        <w:rPr>
          <w:rFonts w:ascii="Arial" w:hAnsi="Arial" w:cs="Arial"/>
          <w:sz w:val="20"/>
          <w:szCs w:val="20"/>
        </w:rPr>
        <w:t>2</w:t>
      </w:r>
      <w:r w:rsidR="00182218" w:rsidRPr="003A6EF6">
        <w:rPr>
          <w:rFonts w:ascii="Arial" w:hAnsi="Arial" w:cs="Arial"/>
          <w:sz w:val="20"/>
          <w:szCs w:val="20"/>
        </w:rPr>
        <w:t xml:space="preserve"> </w:t>
      </w:r>
      <w:r w:rsidR="004A20E4" w:rsidRPr="004A20E4">
        <w:rPr>
          <w:rFonts w:ascii="Arial" w:hAnsi="Arial" w:cs="Arial"/>
          <w:sz w:val="20"/>
          <w:szCs w:val="20"/>
        </w:rPr>
        <w:t xml:space="preserve">will generate a fixed </w:t>
      </w:r>
      <w:r w:rsidR="007A2A13">
        <w:rPr>
          <w:rFonts w:ascii="Arial" w:hAnsi="Arial" w:cs="Arial"/>
          <w:sz w:val="20"/>
          <w:szCs w:val="20"/>
        </w:rPr>
        <w:t>income payment</w:t>
      </w:r>
      <w:r w:rsidR="007A2A13" w:rsidRPr="004A20E4">
        <w:rPr>
          <w:rFonts w:ascii="Arial" w:hAnsi="Arial" w:cs="Arial"/>
          <w:sz w:val="20"/>
          <w:szCs w:val="20"/>
        </w:rPr>
        <w:t xml:space="preserve"> </w:t>
      </w:r>
      <w:r w:rsidR="004A20E4" w:rsidRPr="004A20E4">
        <w:rPr>
          <w:rFonts w:ascii="Arial" w:hAnsi="Arial" w:cs="Arial"/>
          <w:sz w:val="20"/>
          <w:szCs w:val="20"/>
        </w:rPr>
        <w:t xml:space="preserve">of </w:t>
      </w:r>
      <w:r w:rsidR="007A2A13">
        <w:rPr>
          <w:rFonts w:ascii="Arial" w:hAnsi="Arial" w:cs="Arial"/>
          <w:color w:val="7030A0"/>
          <w:sz w:val="20"/>
          <w:szCs w:val="20"/>
        </w:rPr>
        <w:t>1.</w:t>
      </w:r>
      <w:r w:rsidR="003D4AB3">
        <w:rPr>
          <w:rFonts w:ascii="Arial" w:hAnsi="Arial" w:cs="Arial"/>
          <w:color w:val="7030A0"/>
          <w:sz w:val="20"/>
          <w:szCs w:val="20"/>
        </w:rPr>
        <w:t>7875</w:t>
      </w:r>
      <w:r w:rsidR="004A20E4" w:rsidRPr="00444562">
        <w:rPr>
          <w:rFonts w:ascii="Arial" w:hAnsi="Arial" w:cs="Arial"/>
          <w:color w:val="7030A0"/>
          <w:sz w:val="20"/>
          <w:szCs w:val="20"/>
        </w:rPr>
        <w:t>%</w:t>
      </w:r>
      <w:r w:rsidR="004A20E4" w:rsidRPr="004A20E4">
        <w:rPr>
          <w:rFonts w:ascii="Arial" w:hAnsi="Arial" w:cs="Arial"/>
          <w:sz w:val="20"/>
          <w:szCs w:val="20"/>
        </w:rPr>
        <w:t xml:space="preserve"> per </w:t>
      </w:r>
      <w:r w:rsidR="00F1259C">
        <w:rPr>
          <w:rFonts w:ascii="Arial" w:hAnsi="Arial" w:cs="Arial"/>
          <w:sz w:val="20"/>
          <w:szCs w:val="20"/>
        </w:rPr>
        <w:t>quarter</w:t>
      </w:r>
      <w:r w:rsidR="004A20E4" w:rsidRPr="004A20E4">
        <w:rPr>
          <w:rFonts w:ascii="Arial" w:hAnsi="Arial" w:cs="Arial"/>
          <w:sz w:val="20"/>
          <w:szCs w:val="20"/>
        </w:rPr>
        <w:t xml:space="preserve">, that is paid if the FTSE 100 FDEW closes at or above </w:t>
      </w:r>
      <w:r w:rsidR="003D4AB3">
        <w:rPr>
          <w:rFonts w:ascii="Arial" w:hAnsi="Arial" w:cs="Arial"/>
          <w:sz w:val="20"/>
          <w:szCs w:val="20"/>
        </w:rPr>
        <w:t>75</w:t>
      </w:r>
      <w:r w:rsidR="004A20E4" w:rsidRPr="004A20E4">
        <w:rPr>
          <w:rFonts w:ascii="Arial" w:hAnsi="Arial" w:cs="Arial"/>
          <w:sz w:val="20"/>
          <w:szCs w:val="20"/>
        </w:rPr>
        <w:t xml:space="preserve">% of the start level on one of the </w:t>
      </w:r>
      <w:r w:rsidR="007A2A13">
        <w:rPr>
          <w:rFonts w:ascii="Arial" w:hAnsi="Arial" w:cs="Arial"/>
          <w:sz w:val="20"/>
          <w:szCs w:val="20"/>
        </w:rPr>
        <w:t>quarterly income</w:t>
      </w:r>
      <w:r w:rsidR="004A20E4" w:rsidRPr="004A20E4">
        <w:rPr>
          <w:rFonts w:ascii="Arial" w:hAnsi="Arial" w:cs="Arial"/>
          <w:sz w:val="20"/>
          <w:szCs w:val="20"/>
        </w:rPr>
        <w:t xml:space="preserve"> dates or on the end date.</w:t>
      </w:r>
    </w:p>
    <w:p w14:paraId="670DB7A4" w14:textId="4C117A27"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 xml:space="preserve">The plan includes a memory feature, meaning that if a quarterly income payment is missed, because the FTSE 100 FDEW closes below </w:t>
      </w:r>
      <w:r w:rsidR="003D4AB3">
        <w:rPr>
          <w:rFonts w:ascii="Arial" w:hAnsi="Arial" w:cs="Arial"/>
          <w:sz w:val="20"/>
          <w:szCs w:val="20"/>
        </w:rPr>
        <w:t>75</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1469CC73"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FDEW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67A3203E"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xml:space="preserve">. This means the FTSE 100 FDEW can fall by up to </w:t>
      </w:r>
      <w:r>
        <w:rPr>
          <w:rFonts w:ascii="Arial" w:hAnsi="Arial" w:cs="Arial"/>
          <w:sz w:val="20"/>
          <w:szCs w:val="20"/>
        </w:rPr>
        <w:t>70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5"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818EAF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0D1D2239"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28B244DF"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7A2A13">
        <w:rPr>
          <w:rFonts w:ascii="Arial" w:hAnsi="Arial" w:cs="Arial"/>
          <w:sz w:val="20"/>
          <w:szCs w:val="20"/>
        </w:rPr>
        <w:t>70</w:t>
      </w:r>
      <w:r w:rsidRPr="003A6EF6">
        <w:rPr>
          <w:rFonts w:ascii="Arial" w:hAnsi="Arial" w:cs="Arial"/>
          <w:sz w:val="20"/>
          <w:szCs w:val="20"/>
        </w:rPr>
        <w:t>% below the start level on the end date.</w:t>
      </w:r>
    </w:p>
    <w:p w14:paraId="2D7E2ECE" w14:textId="13DA7393"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7A2A13">
        <w:rPr>
          <w:rFonts w:ascii="Arial" w:hAnsi="Arial" w:cs="Arial"/>
          <w:bCs/>
          <w:sz w:val="20"/>
          <w:szCs w:val="20"/>
        </w:rPr>
        <w:t>30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6" w:name="_Toc18054666"/>
      <w:r w:rsidRPr="00C765AB">
        <w:rPr>
          <w:rFonts w:ascii="Arial" w:hAnsi="Arial" w:cs="Arial"/>
          <w:b/>
          <w:bCs/>
          <w:color w:val="000000" w:themeColor="text1"/>
          <w:sz w:val="24"/>
          <w:szCs w:val="24"/>
        </w:rPr>
        <w:lastRenderedPageBreak/>
        <w:t>The FTSE 100 FDEW</w:t>
      </w:r>
      <w:bookmarkEnd w:id="6"/>
    </w:p>
    <w:p w14:paraId="692DD307" w14:textId="1B81793C"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The potential </w:t>
      </w:r>
      <w:r w:rsidR="007A2A13">
        <w:rPr>
          <w:rFonts w:ascii="Arial" w:hAnsi="Arial" w:cs="Arial"/>
          <w:color w:val="000000"/>
          <w:sz w:val="20"/>
          <w:szCs w:val="20"/>
        </w:rPr>
        <w:t>income payments</w:t>
      </w:r>
      <w:r w:rsidRPr="003A6EF6">
        <w:rPr>
          <w:rFonts w:ascii="Arial" w:hAnsi="Arial" w:cs="Arial"/>
          <w:color w:val="000000"/>
          <w:sz w:val="20"/>
          <w:szCs w:val="20"/>
        </w:rPr>
        <w:t>,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FTSE 100 FDEW</w:t>
      </w:r>
      <w:r w:rsidR="008A2C34" w:rsidRPr="003A6EF6">
        <w:rPr>
          <w:rFonts w:ascii="Arial" w:hAnsi="Arial" w:cs="Arial"/>
          <w:color w:val="000000"/>
          <w:sz w:val="20"/>
          <w:szCs w:val="20"/>
        </w:rPr>
        <w:t>.</w:t>
      </w:r>
    </w:p>
    <w:p w14:paraId="5C0F9515" w14:textId="5114BC1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FDEW is different to the FTSE 100 in two important ways: </w:t>
      </w:r>
    </w:p>
    <w:p w14:paraId="46FF2AFE" w14:textId="2381876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3B345AED"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71D83EF6"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w:t>
      </w:r>
      <w:r w:rsidR="00571CCA">
        <w:rPr>
          <w:rFonts w:ascii="Arial" w:hAnsi="Arial" w:cs="Arial"/>
          <w:sz w:val="20"/>
          <w:szCs w:val="20"/>
        </w:rPr>
        <w:t>at times</w:t>
      </w:r>
      <w:r w:rsidRPr="003A6EF6">
        <w:rPr>
          <w:rFonts w:ascii="Arial" w:hAnsi="Arial" w:cs="Arial"/>
          <w:sz w:val="20"/>
          <w:szCs w:val="20"/>
        </w:rPr>
        <w:t xml:space="preserve"> when the UK stock market moves sideways or falls</w:t>
      </w:r>
      <w:r w:rsidR="003B76C6">
        <w:rPr>
          <w:rFonts w:ascii="Arial" w:hAnsi="Arial" w:cs="Arial"/>
          <w:sz w:val="20"/>
          <w:szCs w:val="20"/>
        </w:rPr>
        <w:t>, and when companies in the FTSE 100 FDEW reduce the level of the dividends which they pay</w:t>
      </w:r>
      <w:r w:rsidR="003B76C6"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BE5E345" w14:textId="77777777" w:rsidR="003B76C6" w:rsidRDefault="003B76C6" w:rsidP="003B76C6">
      <w:pPr>
        <w:pStyle w:val="NoSpacing"/>
        <w:spacing w:before="120" w:after="120"/>
        <w:rPr>
          <w:rFonts w:ascii="Arial" w:hAnsi="Arial" w:cs="Arial"/>
          <w:sz w:val="20"/>
          <w:szCs w:val="20"/>
        </w:rPr>
      </w:pPr>
      <w:bookmarkStart w:id="7" w:name="_Hlk40113523"/>
      <w:r w:rsidRPr="000C78A4">
        <w:rPr>
          <w:rFonts w:ascii="Arial" w:hAnsi="Arial" w:cs="Arial"/>
          <w:b/>
          <w:bCs/>
          <w:sz w:val="20"/>
          <w:szCs w:val="20"/>
        </w:rPr>
        <w:t>Following recent stock market falls, it is important that you carefully consider the current level of the FTSE 100 FDEW and the level of its fixed dividend.</w:t>
      </w:r>
      <w:r>
        <w:rPr>
          <w:rFonts w:ascii="Arial" w:hAnsi="Arial" w:cs="Arial"/>
          <w:sz w:val="20"/>
          <w:szCs w:val="20"/>
        </w:rPr>
        <w:t xml:space="preserve"> </w:t>
      </w:r>
      <w:r w:rsidRPr="003A6EF6">
        <w:rPr>
          <w:rFonts w:ascii="Arial" w:hAnsi="Arial" w:cs="Arial"/>
          <w:b/>
          <w:sz w:val="20"/>
          <w:szCs w:val="20"/>
        </w:rPr>
        <w:t xml:space="preserve">You can find </w:t>
      </w:r>
      <w:r w:rsidRPr="000C78A4">
        <w:rPr>
          <w:rFonts w:ascii="Arial" w:hAnsi="Arial" w:cs="Arial"/>
          <w:b/>
          <w:sz w:val="20"/>
          <w:szCs w:val="20"/>
        </w:rPr>
        <w:t xml:space="preserve">information about this </w:t>
      </w:r>
      <w:r w:rsidRPr="000C78A4">
        <w:rPr>
          <w:rFonts w:ascii="Arial" w:hAnsi="Arial" w:cs="Arial"/>
          <w:b/>
          <w:bCs/>
          <w:sz w:val="20"/>
          <w:szCs w:val="20"/>
        </w:rPr>
        <w:t>and</w:t>
      </w:r>
      <w:r>
        <w:rPr>
          <w:rFonts w:ascii="Arial" w:hAnsi="Arial" w:cs="Arial"/>
          <w:sz w:val="20"/>
          <w:szCs w:val="20"/>
        </w:rPr>
        <w:t xml:space="preserve"> </w:t>
      </w:r>
      <w:r w:rsidRPr="003A6EF6">
        <w:rPr>
          <w:rFonts w:ascii="Arial" w:hAnsi="Arial" w:cs="Arial"/>
          <w:b/>
          <w:sz w:val="20"/>
          <w:szCs w:val="20"/>
        </w:rPr>
        <w:t>a full explanation of the FTSE 100 FDEW, including what is meant by ‘equal weight’ and ‘fixed dividend’, on pages 9, 10 and 11 of the plan brochure.</w:t>
      </w:r>
      <w:r w:rsidRPr="000C78A4">
        <w:rPr>
          <w:rFonts w:ascii="Arial" w:hAnsi="Arial" w:cs="Arial"/>
          <w:sz w:val="20"/>
          <w:szCs w:val="20"/>
        </w:rPr>
        <w:t xml:space="preserve"> </w:t>
      </w:r>
    </w:p>
    <w:p w14:paraId="7D4CA355" w14:textId="7777777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233319C"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7A2A13">
        <w:rPr>
          <w:rFonts w:ascii="Arial" w:hAnsi="Arial" w:cs="Arial"/>
          <w:sz w:val="20"/>
          <w:szCs w:val="20"/>
        </w:rPr>
        <w:t>FTSE 100 FDEW</w:t>
      </w:r>
      <w:r w:rsidR="007A2A1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8"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8"/>
    </w:p>
    <w:p w14:paraId="431F5EB7" w14:textId="10F5FEFF" w:rsidR="00487E63" w:rsidRPr="00C765AB" w:rsidRDefault="00632AB8" w:rsidP="00C765AB">
      <w:pPr>
        <w:pStyle w:val="Heading2"/>
        <w:rPr>
          <w:rFonts w:ascii="Arial" w:hAnsi="Arial" w:cs="Arial"/>
          <w:b/>
          <w:sz w:val="20"/>
          <w:szCs w:val="20"/>
        </w:rPr>
      </w:pPr>
      <w:bookmarkStart w:id="9"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9"/>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0" w:name="_Toc18054669"/>
      <w:r w:rsidRPr="00C765AB">
        <w:rPr>
          <w:rFonts w:ascii="Arial" w:hAnsi="Arial" w:cs="Arial"/>
          <w:b/>
          <w:bCs/>
          <w:color w:val="000000" w:themeColor="text1"/>
          <w:sz w:val="20"/>
          <w:szCs w:val="20"/>
        </w:rPr>
        <w:t>Plan Administrator</w:t>
      </w:r>
      <w:bookmarkEnd w:id="10"/>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1" w:name="_Toc18054670"/>
      <w:r w:rsidRPr="00C765AB">
        <w:rPr>
          <w:rFonts w:ascii="Arial" w:hAnsi="Arial" w:cs="Arial"/>
          <w:b/>
          <w:bCs/>
          <w:color w:val="000000" w:themeColor="text1"/>
          <w:sz w:val="20"/>
          <w:szCs w:val="20"/>
        </w:rPr>
        <w:lastRenderedPageBreak/>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1"/>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2102F920"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4A20E4">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7A2A13">
        <w:rPr>
          <w:rFonts w:ascii="Arial" w:hAnsi="Arial" w:cs="Arial"/>
          <w:sz w:val="20"/>
          <w:szCs w:val="20"/>
        </w:rPr>
        <w:t>01 Apr</w:t>
      </w:r>
      <w:r w:rsidR="004A20E4">
        <w:rPr>
          <w:rFonts w:ascii="Arial" w:hAnsi="Arial" w:cs="Arial"/>
          <w:sz w:val="20"/>
          <w:szCs w:val="20"/>
        </w:rPr>
        <w:t xml:space="preserve">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2"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4" w:name="_Toc18054672"/>
      <w:r w:rsidRPr="00C765AB">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D119EC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FDEW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6F3F86E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FDEW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43F0C10A"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133BF2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5" w:name="_Toc18054673"/>
      <w:r w:rsidRPr="00C765AB">
        <w:rPr>
          <w:rFonts w:ascii="Arial" w:hAnsi="Arial" w:cs="Arial"/>
          <w:b/>
          <w:bCs/>
          <w:color w:val="000000" w:themeColor="text1"/>
          <w:sz w:val="24"/>
          <w:szCs w:val="24"/>
        </w:rPr>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6" w:name="_Toc18054674"/>
      <w:r w:rsidRPr="00C765AB">
        <w:rPr>
          <w:rFonts w:ascii="Arial" w:hAnsi="Arial" w:cs="Arial"/>
          <w:b/>
          <w:bCs/>
          <w:color w:val="000000" w:themeColor="text1"/>
          <w:sz w:val="24"/>
          <w:szCs w:val="24"/>
        </w:rPr>
        <w:t>Charges</w:t>
      </w:r>
      <w:bookmarkEnd w:id="16"/>
      <w:r w:rsidRPr="00C765A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39383A84"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2.50</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7"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2AACD7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from the start of the investment term to the tenth anniversary, the FTSE 100 FDEW closes at or above </w:t>
            </w:r>
            <w:r w:rsidR="003D4AB3">
              <w:rPr>
                <w:rFonts w:ascii="Arial" w:hAnsi="Arial" w:cs="Arial"/>
                <w:sz w:val="20"/>
                <w:szCs w:val="20"/>
              </w:rPr>
              <w:t>75</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04168036"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3D4AB3">
              <w:rPr>
                <w:rFonts w:ascii="Arial" w:hAnsi="Arial" w:cs="Arial"/>
                <w:sz w:val="20"/>
                <w:szCs w:val="20"/>
              </w:rPr>
              <w:t>7875</w:t>
            </w:r>
            <w:r w:rsidRPr="00A238A4">
              <w:rPr>
                <w:rFonts w:ascii="Arial" w:hAnsi="Arial" w:cs="Arial"/>
                <w:sz w:val="20"/>
                <w:szCs w:val="20"/>
              </w:rPr>
              <w:t>% income payment for that quarter and any missed income payments from previous quarters.</w:t>
            </w:r>
          </w:p>
        </w:tc>
      </w:tr>
      <w:tr w:rsidR="002B1B0A" w:rsidRPr="003A6EF6" w14:paraId="5B11E5CD" w14:textId="77777777" w:rsidTr="002B1B0A">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lastRenderedPageBreak/>
              <w:t>And if</w:t>
            </w:r>
            <w:r w:rsidR="008C5B72" w:rsidRPr="003A6EF6">
              <w:rPr>
                <w:rFonts w:ascii="Arial" w:hAnsi="Arial" w:cs="Arial"/>
                <w:b/>
                <w:sz w:val="24"/>
                <w:szCs w:val="24"/>
              </w:rPr>
              <w:t xml:space="preserve"> …</w:t>
            </w:r>
          </w:p>
        </w:tc>
        <w:tc>
          <w:tcPr>
            <w:tcW w:w="3402" w:type="dxa"/>
          </w:tcPr>
          <w:p w14:paraId="2899D54A" w14:textId="06029ED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FDEW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18F24EC0"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3D4AB3">
              <w:rPr>
                <w:rFonts w:ascii="Arial" w:hAnsi="Arial" w:cs="Arial"/>
                <w:sz w:val="20"/>
                <w:szCs w:val="20"/>
              </w:rPr>
              <w:t>7875</w:t>
            </w:r>
            <w:r w:rsidRPr="00A238A4">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002B1B0A">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t>If not …</w:t>
            </w:r>
          </w:p>
        </w:tc>
        <w:tc>
          <w:tcPr>
            <w:tcW w:w="3402" w:type="dxa"/>
          </w:tcPr>
          <w:p w14:paraId="55352C3E" w14:textId="28F7BF65"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if, at the end of the investment term, the FTSE 100 FDEW closes below 75% of the start level, but at or above 30%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35D8DC7D"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if, at the end of the investment term, the FTSE 100 FDEW closes below 30%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E4524C0"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FDEW is below the start level</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537596A"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A238A4">
        <w:rPr>
          <w:rFonts w:ascii="Arial" w:hAnsi="Arial" w:cs="Arial"/>
          <w:color w:val="000000"/>
          <w:sz w:val="20"/>
          <w:szCs w:val="20"/>
        </w:rPr>
        <w:t xml:space="preserve"> and understand the important differences between the FTSE 100 FDEW and the FTSE 100</w:t>
      </w:r>
      <w:r w:rsidRPr="003A6EF6">
        <w:rPr>
          <w:rFonts w:ascii="Arial" w:hAnsi="Arial" w:cs="Arial"/>
          <w:color w:val="000000"/>
          <w:sz w:val="20"/>
          <w:szCs w:val="20"/>
        </w:rPr>
        <w:t>;</w:t>
      </w:r>
    </w:p>
    <w:p w14:paraId="576DECDB" w14:textId="058F709E"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FDEW and the level of its fixed dividend and understand that this plan is designed for investors who have a positive view of the future level of the FTSE 100 FDEW, over the medium to long term;</w:t>
      </w:r>
    </w:p>
    <w:p w14:paraId="02649762" w14:textId="39F4D56A"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xml:space="preserve">, by investing in a product that does not need the FTSE 100 FDEW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C1AC4A3"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lastRenderedPageBreak/>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7777777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p>
    <w:p w14:paraId="3678FDE7"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Following recent stock market falls, it is important that you carefully consider the current level of the FTSE 100 FDEW and the level of its fixed dividend.</w:t>
      </w:r>
    </w:p>
    <w:p w14:paraId="5AB16434"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B29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&#13;&#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C2050FF"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A238A4">
        <w:rPr>
          <w:rFonts w:ascii="Arial" w:hAnsi="Arial" w:cs="Arial"/>
          <w:sz w:val="20"/>
          <w:szCs w:val="20"/>
          <w:lang w:eastAsia="en-GB"/>
        </w:rPr>
        <w:t>01 Apr</w:t>
      </w:r>
      <w:r w:rsidR="004A20E4">
        <w:rPr>
          <w:rFonts w:ascii="Arial" w:hAnsi="Arial" w:cs="Arial"/>
          <w:sz w:val="20"/>
          <w:szCs w:val="20"/>
          <w:lang w:eastAsia="en-GB"/>
        </w:rPr>
        <w:t xml:space="preserve"> 2020</w:t>
      </w:r>
      <w:r>
        <w:rPr>
          <w:rFonts w:ascii="Arial" w:hAnsi="Arial" w:cs="Arial"/>
          <w:sz w:val="20"/>
          <w:szCs w:val="20"/>
          <w:lang w:eastAsia="en-GB"/>
        </w:rPr>
        <w:t>.</w:t>
      </w:r>
    </w:p>
    <w:p w14:paraId="66781D37" w14:textId="727E580D"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4A20E4">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5FB49" w14:textId="77777777" w:rsidR="005935D4" w:rsidRDefault="005935D4" w:rsidP="00D76989">
      <w:pPr>
        <w:spacing w:after="0" w:line="240" w:lineRule="auto"/>
      </w:pPr>
      <w:r>
        <w:separator/>
      </w:r>
    </w:p>
  </w:endnote>
  <w:endnote w:type="continuationSeparator" w:id="0">
    <w:p w14:paraId="49C1BB08" w14:textId="77777777" w:rsidR="005935D4" w:rsidRDefault="005935D4"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0AE6" w14:textId="77777777" w:rsidR="005935D4" w:rsidRDefault="005935D4" w:rsidP="00D76989">
      <w:pPr>
        <w:spacing w:after="0" w:line="240" w:lineRule="auto"/>
      </w:pPr>
      <w:r>
        <w:separator/>
      </w:r>
    </w:p>
  </w:footnote>
  <w:footnote w:type="continuationSeparator" w:id="0">
    <w:p w14:paraId="1EBB2CE2" w14:textId="77777777" w:rsidR="005935D4" w:rsidRDefault="005935D4"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78E"/>
    <w:rsid w:val="00065439"/>
    <w:rsid w:val="00076F8B"/>
    <w:rsid w:val="0007788A"/>
    <w:rsid w:val="00096127"/>
    <w:rsid w:val="00096EB1"/>
    <w:rsid w:val="000A1DED"/>
    <w:rsid w:val="000A3477"/>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5817"/>
    <w:rsid w:val="0014701E"/>
    <w:rsid w:val="00176E91"/>
    <w:rsid w:val="001772E3"/>
    <w:rsid w:val="00182218"/>
    <w:rsid w:val="001861CB"/>
    <w:rsid w:val="0018707B"/>
    <w:rsid w:val="00195110"/>
    <w:rsid w:val="001D43CE"/>
    <w:rsid w:val="001D6640"/>
    <w:rsid w:val="001E6D97"/>
    <w:rsid w:val="001F5D98"/>
    <w:rsid w:val="001F697D"/>
    <w:rsid w:val="0020496A"/>
    <w:rsid w:val="00213F36"/>
    <w:rsid w:val="0022083E"/>
    <w:rsid w:val="0022380E"/>
    <w:rsid w:val="00227A9D"/>
    <w:rsid w:val="00231556"/>
    <w:rsid w:val="00256186"/>
    <w:rsid w:val="00256D93"/>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F1"/>
    <w:rsid w:val="00527B2C"/>
    <w:rsid w:val="005403E1"/>
    <w:rsid w:val="00552586"/>
    <w:rsid w:val="00554E32"/>
    <w:rsid w:val="00563E44"/>
    <w:rsid w:val="00564677"/>
    <w:rsid w:val="00564E41"/>
    <w:rsid w:val="0056592F"/>
    <w:rsid w:val="00571846"/>
    <w:rsid w:val="00571CCA"/>
    <w:rsid w:val="0057779C"/>
    <w:rsid w:val="0058171B"/>
    <w:rsid w:val="005904C1"/>
    <w:rsid w:val="00591B1F"/>
    <w:rsid w:val="005935D4"/>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D4258"/>
    <w:rsid w:val="006F6060"/>
    <w:rsid w:val="00723084"/>
    <w:rsid w:val="00723C83"/>
    <w:rsid w:val="00731C2C"/>
    <w:rsid w:val="007454E1"/>
    <w:rsid w:val="00754DEB"/>
    <w:rsid w:val="00760DA4"/>
    <w:rsid w:val="0078706C"/>
    <w:rsid w:val="007A2A13"/>
    <w:rsid w:val="007B3901"/>
    <w:rsid w:val="007C4621"/>
    <w:rsid w:val="007C515D"/>
    <w:rsid w:val="007D25F4"/>
    <w:rsid w:val="007D3CBE"/>
    <w:rsid w:val="007E13DD"/>
    <w:rsid w:val="007E61CD"/>
    <w:rsid w:val="007E69A7"/>
    <w:rsid w:val="0080115A"/>
    <w:rsid w:val="00821AA8"/>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B241F"/>
    <w:rsid w:val="009C6B16"/>
    <w:rsid w:val="009D1477"/>
    <w:rsid w:val="009F5830"/>
    <w:rsid w:val="009F6CF5"/>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1220A"/>
    <w:rsid w:val="00C14EA7"/>
    <w:rsid w:val="00C54224"/>
    <w:rsid w:val="00C643F8"/>
    <w:rsid w:val="00C765AB"/>
    <w:rsid w:val="00C77064"/>
    <w:rsid w:val="00CA46D0"/>
    <w:rsid w:val="00CB02E3"/>
    <w:rsid w:val="00CD087E"/>
    <w:rsid w:val="00CD0ED4"/>
    <w:rsid w:val="00CD577B"/>
    <w:rsid w:val="00CD5B14"/>
    <w:rsid w:val="00CE091D"/>
    <w:rsid w:val="00CE1AE3"/>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352F"/>
    <w:rsid w:val="00DC7FFE"/>
    <w:rsid w:val="00DE2361"/>
    <w:rsid w:val="00DE422A"/>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68AB"/>
    <w:rsid w:val="00ED4F3D"/>
    <w:rsid w:val="00EE20F0"/>
    <w:rsid w:val="00EE2BDC"/>
    <w:rsid w:val="00EF2A6F"/>
    <w:rsid w:val="00F003CA"/>
    <w:rsid w:val="00F11CE9"/>
    <w:rsid w:val="00F1259C"/>
    <w:rsid w:val="00F14CCD"/>
    <w:rsid w:val="00F31CF4"/>
    <w:rsid w:val="00F415A9"/>
    <w:rsid w:val="00F45F40"/>
    <w:rsid w:val="00F57741"/>
    <w:rsid w:val="00F7392C"/>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7524-4556-B244-92C1-C4694B2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6010</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2019-12-20T09:00:00Z</cp:lastPrinted>
  <dcterms:created xsi:type="dcterms:W3CDTF">2020-05-13T18:36:00Z</dcterms:created>
  <dcterms:modified xsi:type="dcterms:W3CDTF">2020-05-13T18:36:00Z</dcterms:modified>
</cp:coreProperties>
</file>